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676" w:rsidRPr="007A0676" w:rsidRDefault="007A0676" w:rsidP="007A0676">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    SUDERINTA</w:t>
      </w:r>
    </w:p>
    <w:p w:rsidR="007A0676" w:rsidRPr="007A0676" w:rsidRDefault="007A0676" w:rsidP="007A0676">
      <w:pPr>
        <w:spacing w:after="0" w:line="240" w:lineRule="auto"/>
        <w:ind w:left="5184"/>
        <w:rPr>
          <w:rFonts w:ascii="Times New Roman" w:hAnsi="Times New Roman" w:cs="Times New Roman"/>
          <w:sz w:val="24"/>
          <w:szCs w:val="24"/>
        </w:rPr>
      </w:pPr>
      <w:r w:rsidRPr="007A0676">
        <w:rPr>
          <w:rFonts w:ascii="Times New Roman" w:hAnsi="Times New Roman" w:cs="Times New Roman"/>
          <w:sz w:val="24"/>
          <w:szCs w:val="24"/>
        </w:rPr>
        <w:t xml:space="preserve">    Mažeikių rajono savivaldybės</w:t>
      </w:r>
    </w:p>
    <w:p w:rsidR="007A0676" w:rsidRPr="007A0676" w:rsidRDefault="007A0676" w:rsidP="007A0676">
      <w:pPr>
        <w:spacing w:after="0" w:line="240" w:lineRule="auto"/>
        <w:ind w:left="5184"/>
        <w:rPr>
          <w:rFonts w:ascii="Times New Roman" w:hAnsi="Times New Roman" w:cs="Times New Roman"/>
          <w:sz w:val="24"/>
          <w:szCs w:val="24"/>
        </w:rPr>
      </w:pPr>
      <w:r w:rsidRPr="007A0676">
        <w:rPr>
          <w:rFonts w:ascii="Times New Roman" w:hAnsi="Times New Roman" w:cs="Times New Roman"/>
          <w:sz w:val="24"/>
          <w:szCs w:val="24"/>
        </w:rPr>
        <w:t xml:space="preserve">    administracijos direktoriaus</w:t>
      </w:r>
    </w:p>
    <w:p w:rsidR="007A0676" w:rsidRPr="007A0676" w:rsidRDefault="007A0676" w:rsidP="007A0676">
      <w:pPr>
        <w:spacing w:after="0" w:line="240" w:lineRule="auto"/>
        <w:ind w:left="5184"/>
        <w:rPr>
          <w:rFonts w:ascii="Times New Roman" w:hAnsi="Times New Roman" w:cs="Times New Roman"/>
          <w:sz w:val="24"/>
          <w:szCs w:val="24"/>
        </w:rPr>
      </w:pPr>
      <w:r w:rsidRPr="007A0676">
        <w:rPr>
          <w:rFonts w:ascii="Times New Roman" w:hAnsi="Times New Roman" w:cs="Times New Roman"/>
          <w:sz w:val="24"/>
          <w:szCs w:val="24"/>
        </w:rPr>
        <w:t xml:space="preserve">    2016 m. </w:t>
      </w:r>
      <w:r w:rsidR="00906297">
        <w:rPr>
          <w:rFonts w:ascii="Times New Roman" w:hAnsi="Times New Roman" w:cs="Times New Roman"/>
          <w:sz w:val="24"/>
          <w:szCs w:val="24"/>
        </w:rPr>
        <w:t xml:space="preserve">gegužės </w:t>
      </w:r>
      <w:r w:rsidR="00286569">
        <w:rPr>
          <w:rFonts w:ascii="Times New Roman" w:hAnsi="Times New Roman" w:cs="Times New Roman"/>
          <w:sz w:val="24"/>
          <w:szCs w:val="24"/>
        </w:rPr>
        <w:t>2</w:t>
      </w:r>
      <w:r w:rsidRPr="007A0676">
        <w:rPr>
          <w:rFonts w:ascii="Times New Roman" w:hAnsi="Times New Roman" w:cs="Times New Roman"/>
          <w:sz w:val="24"/>
          <w:szCs w:val="24"/>
        </w:rPr>
        <w:t xml:space="preserve"> d. įsakymu Nr. A1- </w:t>
      </w:r>
      <w:r w:rsidR="00286569">
        <w:rPr>
          <w:rFonts w:ascii="Times New Roman" w:hAnsi="Times New Roman" w:cs="Times New Roman"/>
          <w:sz w:val="24"/>
          <w:szCs w:val="24"/>
        </w:rPr>
        <w:t>770</w:t>
      </w:r>
      <w:bookmarkStart w:id="0" w:name="_GoBack"/>
      <w:bookmarkEnd w:id="0"/>
    </w:p>
    <w:p w:rsidR="007A0676" w:rsidRDefault="007A0676" w:rsidP="00163CE2">
      <w:pPr>
        <w:pStyle w:val="Standard"/>
        <w:spacing w:line="276" w:lineRule="auto"/>
        <w:jc w:val="center"/>
        <w:rPr>
          <w:b/>
          <w:caps/>
        </w:rPr>
      </w:pPr>
    </w:p>
    <w:p w:rsidR="007A0676" w:rsidRDefault="007A0676" w:rsidP="00163CE2">
      <w:pPr>
        <w:pStyle w:val="Standard"/>
        <w:spacing w:line="276" w:lineRule="auto"/>
        <w:jc w:val="center"/>
        <w:rPr>
          <w:b/>
          <w:caps/>
        </w:rPr>
      </w:pPr>
    </w:p>
    <w:p w:rsidR="00163CE2" w:rsidRDefault="00056885" w:rsidP="00163CE2">
      <w:pPr>
        <w:pStyle w:val="Standard"/>
        <w:spacing w:line="276" w:lineRule="auto"/>
        <w:jc w:val="center"/>
        <w:rPr>
          <w:b/>
          <w:caps/>
        </w:rPr>
      </w:pPr>
      <w:r>
        <w:rPr>
          <w:b/>
          <w:caps/>
        </w:rPr>
        <w:t xml:space="preserve">BIUDŽETINĖS ĮSTAIGOS MAŽEIKIŲ RAJONO SOCIALINIŲ PASLAUGŲ TARNYBOS SOCIALINIŲ PASLAUGŲ TEIKIMO KRIZIŲ CENTRE TVARKOS </w:t>
      </w:r>
      <w:r w:rsidR="00163CE2">
        <w:rPr>
          <w:b/>
          <w:caps/>
        </w:rPr>
        <w:t>APRAŠAS</w:t>
      </w:r>
    </w:p>
    <w:p w:rsidR="00163CE2" w:rsidRPr="0066384D" w:rsidRDefault="00163CE2" w:rsidP="0066384D">
      <w:pPr>
        <w:pStyle w:val="Standard"/>
        <w:spacing w:line="276" w:lineRule="auto"/>
        <w:ind w:firstLine="567"/>
        <w:jc w:val="both"/>
      </w:pPr>
    </w:p>
    <w:p w:rsidR="00163CE2" w:rsidRPr="0066384D" w:rsidRDefault="00163CE2" w:rsidP="002756AF">
      <w:pPr>
        <w:pStyle w:val="Standard"/>
        <w:spacing w:line="276" w:lineRule="auto"/>
        <w:ind w:firstLine="567"/>
        <w:jc w:val="both"/>
      </w:pPr>
      <w:r w:rsidRPr="0066384D">
        <w:t xml:space="preserve">1. </w:t>
      </w:r>
      <w:r w:rsidR="007A58AD">
        <w:t>Biudžetinės įstaigos</w:t>
      </w:r>
      <w:r w:rsidRPr="0066384D">
        <w:t xml:space="preserve"> Mažeikių rajono socialinių paslaugų tarnybos krizių centre (toliau- </w:t>
      </w:r>
      <w:r w:rsidRPr="0066384D">
        <w:rPr>
          <w:b/>
        </w:rPr>
        <w:t>Krizių centre</w:t>
      </w:r>
      <w:r w:rsidRPr="0066384D">
        <w:t xml:space="preserve">) socialinės paslaugos skiriamos vadovaujantis </w:t>
      </w:r>
      <w:r w:rsidRPr="0066384D">
        <w:rPr>
          <w:lang w:eastAsia="en-US"/>
        </w:rPr>
        <w:t xml:space="preserve">Mažeikių rajono savivaldybės tarybos patvirtintu </w:t>
      </w:r>
      <w:r w:rsidRPr="0066384D">
        <w:t xml:space="preserve">Asmens (šeimos) socialinių paslaugų poreikio nustatymo, socialinių paslaugų skyrimo ir mokėjimo už socialines paslaugas Mažeikių rajono savivaldybės gyventojams tvarkos aprašu (toliau- </w:t>
      </w:r>
      <w:r w:rsidRPr="0066384D">
        <w:rPr>
          <w:b/>
        </w:rPr>
        <w:t>Aprašu</w:t>
      </w:r>
      <w:r w:rsidRPr="0066384D">
        <w:t>).</w:t>
      </w:r>
    </w:p>
    <w:p w:rsidR="0066384D" w:rsidRPr="0066384D" w:rsidRDefault="00163CE2" w:rsidP="002756AF">
      <w:pPr>
        <w:tabs>
          <w:tab w:val="left" w:pos="567"/>
        </w:tabs>
        <w:spacing w:after="0"/>
        <w:jc w:val="both"/>
        <w:rPr>
          <w:rFonts w:ascii="Times New Roman" w:hAnsi="Times New Roman" w:cs="Times New Roman"/>
          <w:sz w:val="24"/>
          <w:szCs w:val="24"/>
        </w:rPr>
      </w:pPr>
      <w:r w:rsidRPr="0066384D">
        <w:rPr>
          <w:sz w:val="24"/>
          <w:szCs w:val="24"/>
        </w:rPr>
        <w:tab/>
      </w:r>
      <w:r w:rsidR="003874AF">
        <w:rPr>
          <w:rFonts w:ascii="Times New Roman" w:hAnsi="Times New Roman" w:cs="Times New Roman"/>
          <w:sz w:val="24"/>
          <w:szCs w:val="24"/>
        </w:rPr>
        <w:t>2</w:t>
      </w:r>
      <w:r w:rsidR="00B27D9F" w:rsidRPr="0066384D">
        <w:rPr>
          <w:rFonts w:ascii="Times New Roman" w:hAnsi="Times New Roman" w:cs="Times New Roman"/>
          <w:sz w:val="24"/>
          <w:szCs w:val="24"/>
        </w:rPr>
        <w:t>.  Krizių centro veiklos tikslas – krizinėje situacijoj</w:t>
      </w:r>
      <w:r w:rsidR="0084791B">
        <w:rPr>
          <w:rFonts w:ascii="Times New Roman" w:hAnsi="Times New Roman" w:cs="Times New Roman"/>
          <w:sz w:val="24"/>
          <w:szCs w:val="24"/>
        </w:rPr>
        <w:t xml:space="preserve">e atsidūrusioms Mažeikių rajono </w:t>
      </w:r>
      <w:r w:rsidR="00B27D9F" w:rsidRPr="0066384D">
        <w:rPr>
          <w:rFonts w:ascii="Times New Roman" w:hAnsi="Times New Roman" w:cs="Times New Roman"/>
          <w:sz w:val="24"/>
          <w:szCs w:val="24"/>
        </w:rPr>
        <w:t xml:space="preserve">moterims ir jų vaikams organizuoti ir teikti </w:t>
      </w:r>
      <w:r w:rsidR="00B27D9F" w:rsidRPr="007E22D9">
        <w:rPr>
          <w:rFonts w:ascii="Times New Roman" w:hAnsi="Times New Roman" w:cs="Times New Roman"/>
          <w:sz w:val="24"/>
          <w:szCs w:val="24"/>
        </w:rPr>
        <w:t xml:space="preserve">socialinės priežiūros </w:t>
      </w:r>
      <w:r w:rsidR="00B27D9F" w:rsidRPr="0066384D">
        <w:rPr>
          <w:rFonts w:ascii="Times New Roman" w:hAnsi="Times New Roman" w:cs="Times New Roman"/>
          <w:sz w:val="24"/>
          <w:szCs w:val="24"/>
        </w:rPr>
        <w:t>paslaugas</w:t>
      </w:r>
      <w:r w:rsidR="003874AF">
        <w:rPr>
          <w:rFonts w:ascii="Times New Roman" w:hAnsi="Times New Roman" w:cs="Times New Roman"/>
          <w:sz w:val="24"/>
          <w:szCs w:val="24"/>
        </w:rPr>
        <w:t>:</w:t>
      </w:r>
    </w:p>
    <w:p w:rsidR="0066384D" w:rsidRPr="0066384D" w:rsidRDefault="0066384D" w:rsidP="002756AF">
      <w:pPr>
        <w:pStyle w:val="Standard"/>
        <w:tabs>
          <w:tab w:val="left" w:pos="567"/>
        </w:tabs>
        <w:spacing w:line="276" w:lineRule="auto"/>
        <w:jc w:val="both"/>
      </w:pPr>
      <w:r w:rsidRPr="0066384D">
        <w:tab/>
      </w:r>
      <w:r w:rsidR="003874AF">
        <w:t>2.</w:t>
      </w:r>
      <w:r w:rsidR="001B69B3">
        <w:t>1</w:t>
      </w:r>
      <w:r w:rsidR="002C1B14">
        <w:t>. l</w:t>
      </w:r>
      <w:r w:rsidRPr="0066384D">
        <w:t>aikino apnakvindinimo paslaugos Kri</w:t>
      </w:r>
      <w:r w:rsidR="001A1B8E">
        <w:t>zių centre teikiamos iki 3 parų;</w:t>
      </w:r>
    </w:p>
    <w:p w:rsidR="0066384D" w:rsidRPr="0066384D" w:rsidRDefault="0066384D" w:rsidP="002756AF">
      <w:pPr>
        <w:pStyle w:val="Standard"/>
        <w:tabs>
          <w:tab w:val="left" w:pos="567"/>
        </w:tabs>
        <w:spacing w:line="276" w:lineRule="auto"/>
        <w:jc w:val="both"/>
      </w:pPr>
      <w:r w:rsidRPr="0066384D">
        <w:t xml:space="preserve">     </w:t>
      </w:r>
      <w:r w:rsidRPr="0066384D">
        <w:tab/>
      </w:r>
      <w:r w:rsidR="003874AF">
        <w:t>2.</w:t>
      </w:r>
      <w:r w:rsidR="001B69B3">
        <w:t>2</w:t>
      </w:r>
      <w:r w:rsidR="00D5378A">
        <w:t>. l</w:t>
      </w:r>
      <w:r w:rsidRPr="0066384D">
        <w:t>aikino apgyvendinimo paslaugos Krizių centre teikiamos iki 6 mėn. ar ilgiau.</w:t>
      </w:r>
    </w:p>
    <w:p w:rsidR="00163CE2" w:rsidRPr="0066384D" w:rsidRDefault="00B27D9F" w:rsidP="002756AF">
      <w:pPr>
        <w:pStyle w:val="Standard"/>
        <w:tabs>
          <w:tab w:val="left" w:pos="567"/>
        </w:tabs>
        <w:spacing w:line="276" w:lineRule="auto"/>
        <w:jc w:val="both"/>
      </w:pPr>
      <w:r w:rsidRPr="0066384D">
        <w:tab/>
      </w:r>
      <w:r w:rsidR="003874AF">
        <w:t>3</w:t>
      </w:r>
      <w:r w:rsidR="00163CE2" w:rsidRPr="0066384D">
        <w:t>. Socialinių paslaugų gavėjais Krizių centre gali būti Mažeikių rajono savivaldybės teritorijoje faktiškai gyvenantys ir (ar) deklaravę joje gyvenamąją vietą:</w:t>
      </w:r>
    </w:p>
    <w:p w:rsidR="00163CE2" w:rsidRPr="0066384D" w:rsidRDefault="00163CE2" w:rsidP="002756AF">
      <w:pPr>
        <w:pStyle w:val="Standard"/>
        <w:tabs>
          <w:tab w:val="left" w:pos="567"/>
          <w:tab w:val="left" w:pos="993"/>
        </w:tabs>
        <w:spacing w:line="276" w:lineRule="auto"/>
        <w:jc w:val="both"/>
      </w:pPr>
      <w:r w:rsidRPr="0066384D">
        <w:tab/>
      </w:r>
      <w:r w:rsidR="003874AF">
        <w:t>3</w:t>
      </w:r>
      <w:r w:rsidRPr="0066384D">
        <w:t>.1. moterys ir vaikai, negalintys gyventi savo namuose dėl artimųjų smurto;</w:t>
      </w:r>
    </w:p>
    <w:p w:rsidR="00163CE2" w:rsidRPr="0066384D" w:rsidRDefault="003874AF" w:rsidP="002756AF">
      <w:pPr>
        <w:pStyle w:val="Standard"/>
        <w:tabs>
          <w:tab w:val="left" w:pos="567"/>
          <w:tab w:val="left" w:pos="993"/>
        </w:tabs>
        <w:spacing w:line="276" w:lineRule="auto"/>
        <w:ind w:firstLine="567"/>
        <w:jc w:val="both"/>
      </w:pPr>
      <w:r>
        <w:t>3</w:t>
      </w:r>
      <w:r w:rsidR="00163CE2" w:rsidRPr="0066384D">
        <w:t>.2.</w:t>
      </w:r>
      <w:r w:rsidR="00163CE2" w:rsidRPr="0066384D">
        <w:tab/>
        <w:t>neturinčios gyvenamojo būsto merginos ir moterys iki 25 metų, kurioms iki pilnametystės buvo įsteigta nuolatinė arba laikinoji globa;</w:t>
      </w:r>
    </w:p>
    <w:p w:rsidR="00163CE2" w:rsidRPr="0066384D" w:rsidRDefault="00163CE2" w:rsidP="002756AF">
      <w:pPr>
        <w:pStyle w:val="Standard"/>
        <w:tabs>
          <w:tab w:val="left" w:pos="567"/>
        </w:tabs>
        <w:spacing w:line="276" w:lineRule="auto"/>
        <w:jc w:val="both"/>
      </w:pPr>
      <w:r w:rsidRPr="0066384D">
        <w:tab/>
      </w:r>
      <w:r w:rsidR="003874AF">
        <w:t>3</w:t>
      </w:r>
      <w:r w:rsidRPr="0066384D">
        <w:t>.3. moterys ir jų vaikai, nukentėję nuo stichinių nelaimių;</w:t>
      </w:r>
    </w:p>
    <w:p w:rsidR="00163CE2" w:rsidRPr="0066384D" w:rsidRDefault="00163CE2" w:rsidP="002756AF">
      <w:pPr>
        <w:pStyle w:val="Standard"/>
        <w:tabs>
          <w:tab w:val="left" w:pos="567"/>
        </w:tabs>
        <w:spacing w:line="276" w:lineRule="auto"/>
        <w:jc w:val="both"/>
      </w:pPr>
      <w:r w:rsidRPr="0066384D">
        <w:tab/>
      </w:r>
      <w:r w:rsidR="003874AF">
        <w:t>3</w:t>
      </w:r>
      <w:r w:rsidRPr="0066384D">
        <w:t>.4. moterys ir jų vaikai - prekybos žmonėmis ir prostitucijos aukos;</w:t>
      </w:r>
    </w:p>
    <w:p w:rsidR="00163CE2" w:rsidRDefault="00163CE2" w:rsidP="002756AF">
      <w:pPr>
        <w:pStyle w:val="Standard"/>
        <w:tabs>
          <w:tab w:val="left" w:pos="567"/>
        </w:tabs>
        <w:spacing w:line="276" w:lineRule="auto"/>
        <w:jc w:val="both"/>
      </w:pPr>
      <w:r w:rsidRPr="0066384D">
        <w:tab/>
      </w:r>
      <w:r w:rsidR="003874AF">
        <w:t>3</w:t>
      </w:r>
      <w:r w:rsidRPr="0066384D">
        <w:t>.5. vaikai nuo dvejų metų amžiaus iš socialinės rizikos šeimų (kol vaikas bus grąžintas į šeimą arba priimtas sprendimas dėl vaiko apgyvendinimo stacionarioje socialinių paslaugų įstaigoje</w:t>
      </w:r>
      <w:r w:rsidR="00AF5BC6">
        <w:t>, šeimynoje ar globėjų šeimoje);</w:t>
      </w:r>
    </w:p>
    <w:p w:rsidR="00AF5BC6" w:rsidRPr="0066384D" w:rsidRDefault="00AF5BC6" w:rsidP="002756AF">
      <w:pPr>
        <w:pStyle w:val="Standard"/>
        <w:tabs>
          <w:tab w:val="left" w:pos="567"/>
        </w:tabs>
        <w:spacing w:line="276" w:lineRule="auto"/>
        <w:jc w:val="both"/>
      </w:pPr>
      <w:r>
        <w:tab/>
        <w:t xml:space="preserve">3.6. atskirais atvejais, </w:t>
      </w:r>
      <w:r w:rsidRPr="00AF5BC6">
        <w:rPr>
          <w:caps/>
        </w:rPr>
        <w:t xml:space="preserve">BĮ </w:t>
      </w:r>
      <w:r>
        <w:t>M</w:t>
      </w:r>
      <w:r w:rsidRPr="00AF5BC6">
        <w:t>ažeikių</w:t>
      </w:r>
      <w:r w:rsidRPr="00AF5BC6">
        <w:rPr>
          <w:caps/>
        </w:rPr>
        <w:t xml:space="preserve"> </w:t>
      </w:r>
      <w:r w:rsidRPr="00AF5BC6">
        <w:t>r</w:t>
      </w:r>
      <w:r>
        <w:t>.</w:t>
      </w:r>
      <w:r w:rsidRPr="00AF5BC6">
        <w:t xml:space="preserve"> socialinių paslaugų tarnybos</w:t>
      </w:r>
      <w:r>
        <w:t xml:space="preserve"> direktoriaus sprendimu, gali būti apgyvendinami kiti asmenys, atsidūrę krizinėje situacijoje.</w:t>
      </w:r>
    </w:p>
    <w:p w:rsidR="00163CE2" w:rsidRPr="0066384D" w:rsidRDefault="00163CE2" w:rsidP="002756AF">
      <w:pPr>
        <w:pStyle w:val="Standard"/>
        <w:tabs>
          <w:tab w:val="left" w:pos="567"/>
          <w:tab w:val="left" w:pos="1134"/>
        </w:tabs>
        <w:spacing w:line="276" w:lineRule="auto"/>
        <w:jc w:val="both"/>
      </w:pPr>
      <w:r w:rsidRPr="0066384D">
        <w:tab/>
      </w:r>
      <w:r w:rsidR="003874AF">
        <w:t>4</w:t>
      </w:r>
      <w:r w:rsidRPr="0066384D">
        <w:t xml:space="preserve">. </w:t>
      </w:r>
      <w:r w:rsidRPr="007E22D9">
        <w:t xml:space="preserve">Į </w:t>
      </w:r>
      <w:r w:rsidR="00DC4B40" w:rsidRPr="00DC4B40">
        <w:t>Krizių centrą</w:t>
      </w:r>
      <w:r w:rsidR="00DC4B40" w:rsidRPr="007E22D9">
        <w:t xml:space="preserve"> </w:t>
      </w:r>
      <w:r w:rsidRPr="007E22D9">
        <w:t>nepriimami asmenys, kurie apgyvendinimo metu serga ūmiomis infekcinėmis ar kitomis pavojingomis užkrečiamomis ligomis</w:t>
      </w:r>
      <w:r w:rsidR="00AA28D9" w:rsidRPr="007E22D9">
        <w:t>.</w:t>
      </w:r>
      <w:r w:rsidRPr="007E22D9">
        <w:t xml:space="preserve"> </w:t>
      </w:r>
    </w:p>
    <w:p w:rsidR="00163CE2" w:rsidRPr="0066384D" w:rsidRDefault="00163CE2" w:rsidP="002756AF">
      <w:pPr>
        <w:pStyle w:val="Standard"/>
        <w:tabs>
          <w:tab w:val="left" w:pos="567"/>
        </w:tabs>
        <w:spacing w:line="276" w:lineRule="auto"/>
        <w:jc w:val="both"/>
      </w:pPr>
      <w:r w:rsidRPr="0066384D">
        <w:tab/>
      </w:r>
      <w:r w:rsidR="003874AF">
        <w:t>5</w:t>
      </w:r>
      <w:r w:rsidRPr="0066384D">
        <w:t xml:space="preserve">. </w:t>
      </w:r>
      <w:r w:rsidRPr="0066384D">
        <w:rPr>
          <w:color w:val="000000"/>
          <w:lang w:eastAsia="lt-LT"/>
        </w:rPr>
        <w:t>Dėl socialinių paslaugų Krizių centre gavimo</w:t>
      </w:r>
      <w:r w:rsidRPr="0066384D">
        <w:t xml:space="preserve"> asmuo (vienas iš suaugusių šeimos narių) ar jo globėjas, rūpintojas, bendruomenės nariai ar kiti suinteresuoti asmenys, nurodę priežastį, dėl kurios asmuo pats negali to padaryti, kreipiasi į asmens (šeimos) gyvenamosios vietos seniūniją arba </w:t>
      </w:r>
      <w:r w:rsidR="00493BCF">
        <w:t>Mažeikių rajono savivaldybės administracijos s</w:t>
      </w:r>
      <w:r w:rsidRPr="0066384D">
        <w:t>ocialinės paramos skyrių ir užpildo p</w:t>
      </w:r>
      <w:bookmarkStart w:id="1" w:name="n_24"/>
      <w:r w:rsidRPr="0066384D">
        <w:t>rašymą</w:t>
      </w:r>
      <w:bookmarkEnd w:id="1"/>
      <w:r w:rsidRPr="0066384D">
        <w:t>-paraišką socialinėms paslaug</w:t>
      </w:r>
      <w:r w:rsidR="00DC4B40">
        <w:t>o</w:t>
      </w:r>
      <w:r w:rsidRPr="0066384D">
        <w:t xml:space="preserve">ms gauti </w:t>
      </w:r>
      <w:r w:rsidR="00DC4B40">
        <w:t xml:space="preserve">bei </w:t>
      </w:r>
      <w:r w:rsidRPr="0066384D">
        <w:t>pateikia:</w:t>
      </w:r>
      <w:r w:rsidRPr="0066384D">
        <w:tab/>
      </w:r>
    </w:p>
    <w:p w:rsidR="00163CE2" w:rsidRPr="0066384D" w:rsidRDefault="00163CE2" w:rsidP="002756AF">
      <w:pPr>
        <w:pStyle w:val="Standard"/>
        <w:tabs>
          <w:tab w:val="left" w:pos="567"/>
        </w:tabs>
        <w:spacing w:line="276" w:lineRule="auto"/>
        <w:jc w:val="both"/>
      </w:pPr>
      <w:r w:rsidRPr="0066384D">
        <w:t>        </w:t>
      </w:r>
      <w:r w:rsidRPr="0066384D">
        <w:tab/>
      </w:r>
      <w:r w:rsidR="003874AF">
        <w:t>5</w:t>
      </w:r>
      <w:r w:rsidRPr="0066384D">
        <w:t>.1. asmens tapatybę patvirtinantį dokumentą (pasą, asmens tapatybės kortelę, leidimą laikinai gyventi Lietuvoje (ne Europos Sąjungos valstybių narių piliečiams), gimimo liudijimą);</w:t>
      </w:r>
    </w:p>
    <w:p w:rsidR="00163CE2" w:rsidRPr="007E22D9" w:rsidRDefault="00163CE2" w:rsidP="002756AF">
      <w:pPr>
        <w:pStyle w:val="Standard"/>
        <w:tabs>
          <w:tab w:val="left" w:pos="567"/>
          <w:tab w:val="left" w:pos="851"/>
        </w:tabs>
        <w:spacing w:line="276" w:lineRule="auto"/>
        <w:jc w:val="both"/>
      </w:pPr>
      <w:r w:rsidRPr="0066384D">
        <w:rPr>
          <w:color w:val="FF0000"/>
        </w:rPr>
        <w:t>    </w:t>
      </w:r>
      <w:r w:rsidRPr="0066384D">
        <w:rPr>
          <w:color w:val="FF0000"/>
        </w:rPr>
        <w:tab/>
      </w:r>
      <w:r w:rsidR="003874AF">
        <w:t>5</w:t>
      </w:r>
      <w:r w:rsidRPr="0066384D">
        <w:t>.2</w:t>
      </w:r>
      <w:r w:rsidR="002C1B14" w:rsidRPr="007E22D9">
        <w:t>. p</w:t>
      </w:r>
      <w:r w:rsidRPr="007E22D9">
        <w:t>irminės ambulatorinės asmens sveikatos priežiūros paslaugas teikiančio gydytojo išduotas  išrašas iš medicininių dokumentų</w:t>
      </w:r>
      <w:r w:rsidR="007E22D9" w:rsidRPr="007E22D9">
        <w:t xml:space="preserve"> </w:t>
      </w:r>
      <w:r w:rsidRPr="007E22D9">
        <w:t>(F 027/a)</w:t>
      </w:r>
      <w:r w:rsidR="00AA28D9" w:rsidRPr="007E22D9">
        <w:t>;</w:t>
      </w:r>
    </w:p>
    <w:p w:rsidR="00163CE2" w:rsidRPr="0066384D" w:rsidRDefault="00163CE2" w:rsidP="002756AF">
      <w:pPr>
        <w:pStyle w:val="Standard"/>
        <w:tabs>
          <w:tab w:val="left" w:pos="567"/>
          <w:tab w:val="left" w:pos="851"/>
        </w:tabs>
        <w:spacing w:line="276" w:lineRule="auto"/>
        <w:jc w:val="both"/>
      </w:pPr>
      <w:r w:rsidRPr="0066384D">
        <w:rPr>
          <w:color w:val="FF0000"/>
        </w:rPr>
        <w:tab/>
      </w:r>
      <w:r w:rsidR="003874AF">
        <w:t>5</w:t>
      </w:r>
      <w:r w:rsidRPr="0066384D">
        <w:t>.3. pažymas apie asmens bei šeimos narių (jei yra) pajamas, jei šios informacijos nėra valstybės ir žinybinių registrų bei valstybės informacinėse  sistemose.</w:t>
      </w:r>
    </w:p>
    <w:p w:rsidR="00163CE2" w:rsidRPr="0066384D" w:rsidRDefault="00163CE2" w:rsidP="002756AF">
      <w:pPr>
        <w:pStyle w:val="Standard"/>
        <w:tabs>
          <w:tab w:val="left" w:pos="567"/>
          <w:tab w:val="left" w:pos="851"/>
        </w:tabs>
        <w:spacing w:line="276" w:lineRule="auto"/>
        <w:jc w:val="both"/>
      </w:pPr>
      <w:r w:rsidRPr="0066384D">
        <w:rPr>
          <w:color w:val="FF0000"/>
        </w:rPr>
        <w:tab/>
      </w:r>
      <w:r w:rsidR="003874AF">
        <w:t>5</w:t>
      </w:r>
      <w:r w:rsidRPr="0066384D">
        <w:t>.4. kitus dokumentus, reikalingus asmens socialinių paslaugų poreikiui nustatyti.</w:t>
      </w:r>
    </w:p>
    <w:p w:rsidR="00163CE2" w:rsidRPr="0066384D" w:rsidRDefault="00163CE2" w:rsidP="002756AF">
      <w:pPr>
        <w:pStyle w:val="Standard"/>
        <w:tabs>
          <w:tab w:val="left" w:pos="567"/>
          <w:tab w:val="left" w:pos="851"/>
        </w:tabs>
        <w:spacing w:line="276" w:lineRule="auto"/>
        <w:jc w:val="both"/>
      </w:pPr>
      <w:r w:rsidRPr="0066384D">
        <w:tab/>
      </w:r>
      <w:r w:rsidR="003874AF">
        <w:t>6</w:t>
      </w:r>
      <w:r w:rsidRPr="0066384D">
        <w:t>.</w:t>
      </w:r>
      <w:r w:rsidRPr="0066384D">
        <w:tab/>
        <w:t xml:space="preserve">Socialinės paslaugos Krizių centre skiriamos vadovaujantis </w:t>
      </w:r>
      <w:r w:rsidRPr="0066384D">
        <w:rPr>
          <w:b/>
        </w:rPr>
        <w:t>Aprašu</w:t>
      </w:r>
      <w:r w:rsidR="0066384D" w:rsidRPr="0066384D">
        <w:t>.</w:t>
      </w:r>
      <w:r w:rsidRPr="0066384D">
        <w:t xml:space="preserve"> </w:t>
      </w:r>
    </w:p>
    <w:p w:rsidR="007E57F2" w:rsidRDefault="00163CE2" w:rsidP="002756AF">
      <w:pPr>
        <w:pStyle w:val="Standard"/>
        <w:tabs>
          <w:tab w:val="left" w:pos="567"/>
        </w:tabs>
        <w:spacing w:line="276" w:lineRule="auto"/>
        <w:jc w:val="both"/>
      </w:pPr>
      <w:r w:rsidRPr="0066384D">
        <w:lastRenderedPageBreak/>
        <w:tab/>
      </w:r>
      <w:r w:rsidR="003874AF">
        <w:t>7</w:t>
      </w:r>
      <w:r w:rsidRPr="0066384D">
        <w:t xml:space="preserve">. </w:t>
      </w:r>
      <w:r w:rsidRPr="00E80546">
        <w:t>Laikino apnakvindinimo ar apgyvendinimo paslaugos Krizių centre asmeniui pradedamos teikti gavus sprendimą dėl šių paslaugų skyrimo.</w:t>
      </w:r>
    </w:p>
    <w:p w:rsidR="00163CE2" w:rsidRPr="0066384D" w:rsidRDefault="00163CE2" w:rsidP="002756AF">
      <w:pPr>
        <w:pStyle w:val="Standard"/>
        <w:tabs>
          <w:tab w:val="left" w:pos="567"/>
        </w:tabs>
        <w:spacing w:line="276" w:lineRule="auto"/>
        <w:jc w:val="both"/>
      </w:pPr>
      <w:r w:rsidRPr="0066384D">
        <w:tab/>
      </w:r>
      <w:r w:rsidR="003874AF">
        <w:t>8</w:t>
      </w:r>
      <w:r w:rsidRPr="0066384D">
        <w:t>. BĮ Mažeikių rajono socialinių paslaugų tarnyba, pradėdama teikti apgyvendinimo paslaugas Krizių centre, su asmeniu ar asmens atstovu pasirašo Paslaugų teikimo sutartį (sutarties forma tvirtinama BĮ Mažeikių socialinių paslaugų tarnybos direktoriaus įsakymu). Sutartyje nustatomos apgyvendinimo Krizių centre paslaugų teikimo sąlygos, teikimo laikas, šalių teisės, pareigos, sutarties nutraukimo ir kitos sąlygos.</w:t>
      </w:r>
    </w:p>
    <w:p w:rsidR="00163CE2" w:rsidRPr="0066384D" w:rsidRDefault="00163CE2" w:rsidP="002756AF">
      <w:pPr>
        <w:pStyle w:val="Standard"/>
        <w:tabs>
          <w:tab w:val="left" w:pos="567"/>
        </w:tabs>
        <w:spacing w:line="276" w:lineRule="auto"/>
        <w:jc w:val="both"/>
      </w:pPr>
      <w:r w:rsidRPr="0066384D">
        <w:tab/>
      </w:r>
      <w:r w:rsidR="003874AF">
        <w:t>9</w:t>
      </w:r>
      <w:r w:rsidRPr="0066384D">
        <w:t>. Krizių centro socialinis darbuotojas asmenį, kuriam bus teikiamos laikino apnakvindinimo ar apgyvendinimo Krizių centre paslaugos, pasirašytinai supažindina su Krizių centro vidaus tvarkos taisyklėmis ir užveda asmens bylą.</w:t>
      </w:r>
    </w:p>
    <w:p w:rsidR="00163CE2" w:rsidRPr="0066384D" w:rsidRDefault="00163CE2" w:rsidP="002756AF">
      <w:pPr>
        <w:pStyle w:val="Standard"/>
        <w:tabs>
          <w:tab w:val="left" w:pos="567"/>
        </w:tabs>
        <w:spacing w:line="276" w:lineRule="auto"/>
        <w:jc w:val="both"/>
      </w:pPr>
      <w:r w:rsidRPr="0066384D">
        <w:tab/>
        <w:t>1</w:t>
      </w:r>
      <w:r w:rsidR="003874AF">
        <w:t>0</w:t>
      </w:r>
      <w:r w:rsidRPr="0066384D">
        <w:rPr>
          <w:color w:val="4F81BD"/>
        </w:rPr>
        <w:t xml:space="preserve">. </w:t>
      </w:r>
      <w:r w:rsidRPr="0066384D">
        <w:t xml:space="preserve">Išskirtiniais atvejais, kai asmuo patiria fizinį ar psichologinį smurtą arba kyla grėsmė jo fiziniam ar emociniam saugumui, Krizių centro darbuotojas gali priimti sprendimą dėl laikino apnakvindinimo Krizių centre skubos tvarka. Tokiu atveju, </w:t>
      </w:r>
      <w:r w:rsidR="000C3DAB">
        <w:t>prašymą</w:t>
      </w:r>
      <w:r w:rsidRPr="0066384D">
        <w:t xml:space="preserve"> asmuo teikia Krizių centro socialiniam darbuotojui, o paslaugų poreikis nustatomas paslaugų teikimo metu.</w:t>
      </w:r>
    </w:p>
    <w:p w:rsidR="00163CE2" w:rsidRPr="0066384D" w:rsidRDefault="00163CE2" w:rsidP="002756AF">
      <w:pPr>
        <w:pStyle w:val="Standard"/>
        <w:tabs>
          <w:tab w:val="left" w:pos="567"/>
        </w:tabs>
        <w:spacing w:line="276" w:lineRule="auto"/>
        <w:jc w:val="both"/>
      </w:pPr>
      <w:r w:rsidRPr="0066384D">
        <w:tab/>
        <w:t>1</w:t>
      </w:r>
      <w:r w:rsidR="00E80546">
        <w:t>1</w:t>
      </w:r>
      <w:r w:rsidRPr="0066384D">
        <w:t xml:space="preserve">. Mokėjimas už socialines paslaugas Krizių centre nustatomas vadovaujantis </w:t>
      </w:r>
      <w:r w:rsidRPr="0066384D">
        <w:rPr>
          <w:b/>
        </w:rPr>
        <w:t>Aprašu</w:t>
      </w:r>
      <w:r w:rsidRPr="0066384D">
        <w:t>.</w:t>
      </w:r>
    </w:p>
    <w:p w:rsidR="00163CE2" w:rsidRPr="0066384D" w:rsidRDefault="00163CE2" w:rsidP="00E80546">
      <w:pPr>
        <w:pStyle w:val="Standard"/>
        <w:tabs>
          <w:tab w:val="left" w:pos="567"/>
        </w:tabs>
        <w:spacing w:line="276" w:lineRule="auto"/>
        <w:jc w:val="both"/>
      </w:pPr>
      <w:r w:rsidRPr="0066384D">
        <w:tab/>
        <w:t>1</w:t>
      </w:r>
      <w:r w:rsidR="00E80546">
        <w:t>2</w:t>
      </w:r>
      <w:r w:rsidRPr="0066384D">
        <w:t xml:space="preserve">. Socialinės priežiūros paslaugų Krizių centre teikimas sustabdomas arba nutraukiamas vadovaujantis </w:t>
      </w:r>
      <w:r w:rsidRPr="0066384D">
        <w:rPr>
          <w:b/>
        </w:rPr>
        <w:t>Aprašu</w:t>
      </w:r>
      <w:r w:rsidR="005004F4">
        <w:rPr>
          <w:b/>
        </w:rPr>
        <w:t>.</w:t>
      </w:r>
      <w:r w:rsidRPr="0066384D">
        <w:rPr>
          <w:b/>
        </w:rPr>
        <w:t xml:space="preserve"> </w:t>
      </w:r>
      <w:r w:rsidRPr="0066384D">
        <w:t xml:space="preserve"> </w:t>
      </w:r>
    </w:p>
    <w:p w:rsidR="00F5208E" w:rsidRDefault="00163CE2" w:rsidP="002756AF">
      <w:pPr>
        <w:pStyle w:val="Standard"/>
        <w:tabs>
          <w:tab w:val="left" w:pos="567"/>
        </w:tabs>
        <w:spacing w:line="276" w:lineRule="auto"/>
        <w:jc w:val="both"/>
      </w:pPr>
      <w:r w:rsidRPr="0066384D">
        <w:tab/>
        <w:t>1</w:t>
      </w:r>
      <w:r w:rsidR="00E80546">
        <w:t>3</w:t>
      </w:r>
      <w:r w:rsidRPr="0066384D">
        <w:t>.</w:t>
      </w:r>
      <w:r w:rsidRPr="0066384D">
        <w:rPr>
          <w:color w:val="FF0000"/>
        </w:rPr>
        <w:t xml:space="preserve"> </w:t>
      </w:r>
      <w:r w:rsidRPr="0066384D">
        <w:t>Krizių centro veikla organizuojama vadovaujantis Lietuvos Respublikos socialinių paslaugų įstatymu, Socialinių paslaugų katalogu, savivaldybės tarybos sprendimais ir kitais teis</w:t>
      </w:r>
      <w:r w:rsidR="00F5208E">
        <w:t>ės aktais.</w:t>
      </w:r>
    </w:p>
    <w:p w:rsidR="00F5208E" w:rsidRDefault="00F5208E" w:rsidP="002756AF">
      <w:pPr>
        <w:pStyle w:val="Standard"/>
        <w:tabs>
          <w:tab w:val="left" w:pos="567"/>
        </w:tabs>
        <w:spacing w:line="276" w:lineRule="auto"/>
        <w:jc w:val="both"/>
      </w:pPr>
    </w:p>
    <w:p w:rsidR="00F5208E" w:rsidRPr="0066384D" w:rsidRDefault="00F5208E" w:rsidP="00DF47B9">
      <w:pPr>
        <w:pStyle w:val="Standard"/>
        <w:tabs>
          <w:tab w:val="left" w:pos="567"/>
        </w:tabs>
        <w:spacing w:line="276" w:lineRule="auto"/>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6027E0">
        <w:t xml:space="preserve">    </w:t>
      </w:r>
      <w:r w:rsidR="00DF47B9">
        <w:t xml:space="preserve">   </w:t>
      </w:r>
      <w:r>
        <w:t>___</w:t>
      </w:r>
      <w:r w:rsidR="00106717">
        <w:t>___________________</w:t>
      </w:r>
    </w:p>
    <w:p w:rsidR="00106717" w:rsidRPr="0066384D" w:rsidRDefault="00106717">
      <w:pPr>
        <w:pStyle w:val="Standard"/>
        <w:tabs>
          <w:tab w:val="left" w:pos="567"/>
        </w:tabs>
        <w:spacing w:line="276" w:lineRule="auto"/>
        <w:jc w:val="center"/>
      </w:pPr>
    </w:p>
    <w:sectPr w:rsidR="00106717" w:rsidRPr="0066384D">
      <w:pgSz w:w="11906" w:h="16838"/>
      <w:pgMar w:top="1134"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SimSun, 宋体">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E2"/>
    <w:rsid w:val="00056885"/>
    <w:rsid w:val="000C3DAB"/>
    <w:rsid w:val="00106717"/>
    <w:rsid w:val="0016050A"/>
    <w:rsid w:val="00163CE2"/>
    <w:rsid w:val="001A1B8E"/>
    <w:rsid w:val="001B69B3"/>
    <w:rsid w:val="002756AF"/>
    <w:rsid w:val="00286569"/>
    <w:rsid w:val="002C1B14"/>
    <w:rsid w:val="003874AF"/>
    <w:rsid w:val="00447649"/>
    <w:rsid w:val="00493BCF"/>
    <w:rsid w:val="005004F4"/>
    <w:rsid w:val="006027E0"/>
    <w:rsid w:val="0066384D"/>
    <w:rsid w:val="00793585"/>
    <w:rsid w:val="007A0676"/>
    <w:rsid w:val="007A58AD"/>
    <w:rsid w:val="007C10B9"/>
    <w:rsid w:val="007E22D9"/>
    <w:rsid w:val="007E57F2"/>
    <w:rsid w:val="007F02EA"/>
    <w:rsid w:val="0084791B"/>
    <w:rsid w:val="00906297"/>
    <w:rsid w:val="00AA28D9"/>
    <w:rsid w:val="00AF5BC6"/>
    <w:rsid w:val="00B27D9F"/>
    <w:rsid w:val="00D4298B"/>
    <w:rsid w:val="00D5378A"/>
    <w:rsid w:val="00DC4B40"/>
    <w:rsid w:val="00DF47B9"/>
    <w:rsid w:val="00E54493"/>
    <w:rsid w:val="00E75279"/>
    <w:rsid w:val="00E80546"/>
    <w:rsid w:val="00EF42B9"/>
    <w:rsid w:val="00F46429"/>
    <w:rsid w:val="00F5208E"/>
    <w:rsid w:val="00F571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3CE2"/>
    <w:pPr>
      <w:widowControl w:val="0"/>
      <w:suppressAutoHyphens/>
      <w:autoSpaceDN w:val="0"/>
      <w:textAlignment w:val="baseline"/>
    </w:pPr>
    <w:rPr>
      <w:rFonts w:ascii="Calibri" w:eastAsia="SimSun" w:hAnsi="Calibri" w:cs="Tahoma"/>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63CE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163CE2"/>
    <w:pPr>
      <w:widowControl w:val="0"/>
      <w:spacing w:after="120"/>
    </w:pPr>
    <w:rPr>
      <w:rFonts w:eastAsia="SimSun, 宋体" w:cs="Mangal"/>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3CE2"/>
    <w:pPr>
      <w:widowControl w:val="0"/>
      <w:suppressAutoHyphens/>
      <w:autoSpaceDN w:val="0"/>
      <w:textAlignment w:val="baseline"/>
    </w:pPr>
    <w:rPr>
      <w:rFonts w:ascii="Calibri" w:eastAsia="SimSun" w:hAnsi="Calibri" w:cs="Tahoma"/>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63CE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163CE2"/>
    <w:pPr>
      <w:widowControl w:val="0"/>
      <w:spacing w:after="120"/>
    </w:pPr>
    <w:rPr>
      <w:rFonts w:eastAsia="SimSun, 宋体" w:cs="Mangal"/>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50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2994</Words>
  <Characters>1707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DaivaK</dc:creator>
  <cp:lastModifiedBy>DaivaK</cp:lastModifiedBy>
  <cp:revision>44</cp:revision>
  <cp:lastPrinted>2016-05-02T07:49:00Z</cp:lastPrinted>
  <dcterms:created xsi:type="dcterms:W3CDTF">2016-04-25T06:15:00Z</dcterms:created>
  <dcterms:modified xsi:type="dcterms:W3CDTF">2016-05-04T06:18:00Z</dcterms:modified>
</cp:coreProperties>
</file>